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360A2B24" w:rsidR="005F3183" w:rsidRDefault="005F3183" w:rsidP="005F3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5F3183">
          <w:t xml:space="preserve"> </w:t>
        </w:r>
        <w:r w:rsidRPr="00934176">
          <w:rPr>
            <w:b/>
            <w:i/>
            <w:noProof/>
            <w:sz w:val="28"/>
          </w:rPr>
          <w:t>R4-240</w:t>
        </w:r>
        <w:r w:rsidR="00934176" w:rsidRPr="00934176">
          <w:rPr>
            <w:b/>
            <w:i/>
            <w:noProof/>
            <w:sz w:val="28"/>
          </w:rPr>
          <w:t>9</w:t>
        </w:r>
        <w:r w:rsidR="00E17E5D">
          <w:rPr>
            <w:b/>
            <w:i/>
            <w:noProof/>
            <w:sz w:val="28"/>
          </w:rPr>
          <w:t>943</w:t>
        </w:r>
        <w:r w:rsidRPr="005F3183">
          <w:rPr>
            <w:b/>
            <w:i/>
            <w:noProof/>
            <w:sz w:val="28"/>
          </w:rPr>
          <w:t xml:space="preserve"> </w:t>
        </w:r>
      </w:fldSimple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000000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83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1FFC6675" w:rsidR="005F3183" w:rsidRPr="00934176" w:rsidRDefault="00000000" w:rsidP="00812C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176" w:rsidRPr="00934176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5F4D5D52" w:rsidR="005F3183" w:rsidRPr="00410371" w:rsidRDefault="00633337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31E18D2A" w:rsidR="005F3183" w:rsidRPr="00410371" w:rsidRDefault="00000000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83">
                <w:rPr>
                  <w:b/>
                  <w:noProof/>
                  <w:sz w:val="28"/>
                </w:rPr>
                <w:t>1</w:t>
              </w:r>
              <w:r w:rsidR="00593052">
                <w:rPr>
                  <w:b/>
                  <w:noProof/>
                  <w:sz w:val="28"/>
                </w:rPr>
                <w:t>6</w:t>
              </w:r>
              <w:r w:rsidR="005F3183">
                <w:rPr>
                  <w:b/>
                  <w:noProof/>
                  <w:sz w:val="28"/>
                </w:rPr>
                <w:t>.</w:t>
              </w:r>
              <w:r w:rsidR="00593052">
                <w:rPr>
                  <w:b/>
                  <w:noProof/>
                  <w:sz w:val="28"/>
                </w:rPr>
                <w:t>10</w:t>
              </w:r>
              <w:r w:rsidR="005F31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4786E152" w:rsidR="005F3183" w:rsidRDefault="00BE2836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BE2836">
              <w:t>NR_IAB-Core</w:t>
            </w:r>
            <w:r>
              <w:t xml:space="preserve">) </w:t>
            </w:r>
            <w:r w:rsidR="005F3183" w:rsidRPr="005F3183">
              <w:t xml:space="preserve">CR to </w:t>
            </w:r>
            <w:r w:rsidR="00593052">
              <w:t xml:space="preserve">TS </w:t>
            </w:r>
            <w:r w:rsidR="005F3183" w:rsidRPr="005F3183">
              <w:t>38.174: maintenance to IAB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74D07A3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Nokia, Qualcomm Inc.</w:t>
            </w:r>
          </w:p>
        </w:tc>
      </w:tr>
      <w:tr w:rsidR="005F3183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F3183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06DE3FEA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NR_IAB-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5F3183" w:rsidRDefault="005F3183" w:rsidP="00812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5F3183" w:rsidRDefault="00000000" w:rsidP="00812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83">
                <w:rPr>
                  <w:noProof/>
                </w:rPr>
                <w:t>2024-05-13</w:t>
              </w:r>
            </w:fldSimple>
          </w:p>
        </w:tc>
      </w:tr>
      <w:tr w:rsidR="005F3183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5463FFA0" w:rsidR="005F3183" w:rsidRDefault="00000000" w:rsidP="00812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18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5F3183" w:rsidRDefault="005F3183" w:rsidP="00812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72086BBB" w:rsidR="005F3183" w:rsidRDefault="00593052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F3183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5F3183" w:rsidRDefault="005F3183" w:rsidP="00812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5F3183" w:rsidRDefault="005F3183" w:rsidP="00812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5F3183" w:rsidRPr="007C2097" w:rsidRDefault="005F3183" w:rsidP="00812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183" w14:paraId="3E20E977" w14:textId="77777777" w:rsidTr="00812C3D">
        <w:tc>
          <w:tcPr>
            <w:tcW w:w="1843" w:type="dxa"/>
          </w:tcPr>
          <w:p w14:paraId="37AC2BDF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5F3183" w:rsidRDefault="005F3183" w:rsidP="00812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477B" w14:textId="77777777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Update core spec via removal of brackets from power control requirements</w:t>
            </w:r>
          </w:p>
          <w:p w14:paraId="6DA0ACFE" w14:textId="71710BE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1617131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for power control requirements for legacy </w:t>
            </w:r>
            <w:r w:rsidR="00593052">
              <w:rPr>
                <w:noProof/>
              </w:rPr>
              <w:t>IAB-MT.</w:t>
            </w:r>
          </w:p>
        </w:tc>
      </w:tr>
      <w:tr w:rsidR="005F3183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3F23D3F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Core specification will still include brackets for several RF requirements</w:t>
            </w:r>
          </w:p>
        </w:tc>
      </w:tr>
      <w:tr w:rsidR="005F3183" w14:paraId="1E89C2F5" w14:textId="77777777" w:rsidTr="00812C3D">
        <w:tc>
          <w:tcPr>
            <w:tcW w:w="2694" w:type="dxa"/>
            <w:gridSpan w:val="2"/>
          </w:tcPr>
          <w:p w14:paraId="42325885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0CEFB" w14:textId="5DA15653" w:rsidR="005F3183" w:rsidRPr="00E44ED5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E44ED5">
              <w:rPr>
                <w:noProof/>
              </w:rPr>
              <w:t>6.3.3, 9.4.3</w:t>
            </w:r>
          </w:p>
        </w:tc>
      </w:tr>
      <w:tr w:rsidR="005F3183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83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5F3183" w:rsidRDefault="00B17340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5F3183" w:rsidRPr="00B17340" w:rsidRDefault="00B17340" w:rsidP="005F318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3183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5F3183" w:rsidRPr="008863B9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5F3183" w:rsidRPr="008863B9" w:rsidRDefault="005F3183" w:rsidP="005F31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83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487B22D3" w:rsidR="005F3183" w:rsidRDefault="00633337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R4-2409070: brackets for [21ms] removed for </w:t>
            </w:r>
            <w:r w:rsidRPr="00633337">
              <w:rPr>
                <w:noProof/>
              </w:rPr>
              <w:t>6.3.3.2</w:t>
            </w:r>
            <w:r>
              <w:rPr>
                <w:noProof/>
              </w:rPr>
              <w:t>.</w:t>
            </w: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5E84D05C" w14:textId="28E37072"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FF0000"/>
          <w:sz w:val="36"/>
        </w:rPr>
      </w:pPr>
      <w:r w:rsidRPr="000E2360">
        <w:rPr>
          <w:rFonts w:ascii="Arial" w:hAnsi="Arial"/>
          <w:b/>
          <w:color w:val="FF0000"/>
          <w:sz w:val="36"/>
        </w:rPr>
        <w:lastRenderedPageBreak/>
        <w:t>&lt; Start of change &gt;</w:t>
      </w:r>
    </w:p>
    <w:p w14:paraId="7FB7FEB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0" w:name="_Toc45888772"/>
      <w:bookmarkStart w:id="1" w:name="_Toc45888173"/>
      <w:bookmarkStart w:id="2" w:name="_Toc37251342"/>
      <w:bookmarkStart w:id="3" w:name="_Toc36107576"/>
      <w:bookmarkStart w:id="4" w:name="_Toc29802834"/>
      <w:bookmarkStart w:id="5" w:name="_Toc29802209"/>
      <w:bookmarkStart w:id="6" w:name="_Toc29801785"/>
      <w:bookmarkStart w:id="7" w:name="_Toc53185330"/>
      <w:bookmarkStart w:id="8" w:name="_Toc53185706"/>
      <w:bookmarkStart w:id="9" w:name="_Toc57820181"/>
      <w:bookmarkStart w:id="10" w:name="_Toc57821108"/>
      <w:bookmarkStart w:id="11" w:name="_Toc61183384"/>
      <w:bookmarkStart w:id="12" w:name="_Toc61183778"/>
      <w:bookmarkStart w:id="13" w:name="_Toc61184170"/>
      <w:bookmarkStart w:id="14" w:name="_Toc61184562"/>
      <w:bookmarkStart w:id="15" w:name="_Toc61184952"/>
      <w:bookmarkStart w:id="16" w:name="_Toc66386295"/>
      <w:bookmarkStart w:id="17" w:name="_Toc74583136"/>
      <w:bookmarkStart w:id="18" w:name="_Toc76541949"/>
      <w:bookmarkStart w:id="19" w:name="_Toc82449931"/>
      <w:bookmarkStart w:id="20" w:name="_Toc82450579"/>
      <w:bookmarkStart w:id="21" w:name="_Toc89948968"/>
      <w:bookmarkStart w:id="22" w:name="_Toc98755357"/>
      <w:bookmarkStart w:id="23" w:name="_Toc106182410"/>
      <w:bookmarkStart w:id="24" w:name="_Toc137495017"/>
      <w:bookmarkStart w:id="25" w:name="_Toc138775014"/>
      <w:bookmarkStart w:id="26" w:name="_Toc138945793"/>
      <w:bookmarkStart w:id="27" w:name="_Toc145526216"/>
      <w:bookmarkStart w:id="28" w:name="_Toc161653520"/>
      <w:r w:rsidRPr="00593052">
        <w:rPr>
          <w:rFonts w:ascii="Arial" w:hAnsi="Arial"/>
          <w:sz w:val="28"/>
          <w:lang w:eastAsia="en-GB"/>
        </w:rPr>
        <w:t>6.3.3</w:t>
      </w:r>
      <w:r w:rsidRPr="00593052">
        <w:rPr>
          <w:rFonts w:ascii="Arial" w:hAnsi="Arial"/>
          <w:sz w:val="28"/>
          <w:lang w:eastAsia="en-GB"/>
        </w:rPr>
        <w:tab/>
        <w:t>Power control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B38FC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9" w:name="_Toc45888775"/>
      <w:bookmarkStart w:id="30" w:name="_Toc45888176"/>
      <w:bookmarkStart w:id="31" w:name="_Toc37251345"/>
      <w:bookmarkStart w:id="32" w:name="_Toc36107579"/>
      <w:bookmarkStart w:id="33" w:name="_Toc29802837"/>
      <w:bookmarkStart w:id="34" w:name="_Toc29802212"/>
      <w:bookmarkStart w:id="35" w:name="_Toc29801788"/>
      <w:bookmarkStart w:id="36" w:name="_Toc21344302"/>
      <w:bookmarkStart w:id="37" w:name="_Toc53185331"/>
      <w:bookmarkStart w:id="38" w:name="_Toc53185707"/>
      <w:bookmarkStart w:id="39" w:name="_Toc57820182"/>
      <w:bookmarkStart w:id="40" w:name="_Toc57821109"/>
      <w:bookmarkStart w:id="41" w:name="_Toc61183385"/>
      <w:bookmarkStart w:id="42" w:name="_Toc61183779"/>
      <w:bookmarkStart w:id="43" w:name="_Toc61184171"/>
      <w:bookmarkStart w:id="44" w:name="_Toc61184563"/>
      <w:bookmarkStart w:id="45" w:name="_Toc61184953"/>
      <w:bookmarkStart w:id="46" w:name="_Toc66386296"/>
      <w:bookmarkStart w:id="47" w:name="_Toc74583137"/>
      <w:bookmarkStart w:id="48" w:name="_Toc76541950"/>
      <w:bookmarkStart w:id="49" w:name="_Toc82449932"/>
      <w:bookmarkStart w:id="50" w:name="_Toc82450580"/>
      <w:bookmarkStart w:id="51" w:name="_Toc89948969"/>
      <w:bookmarkStart w:id="52" w:name="_Toc98755358"/>
      <w:bookmarkStart w:id="53" w:name="_Toc106182411"/>
      <w:bookmarkStart w:id="54" w:name="_Toc137495018"/>
      <w:bookmarkStart w:id="55" w:name="_Toc138775015"/>
      <w:bookmarkStart w:id="56" w:name="_Toc138945794"/>
      <w:bookmarkStart w:id="57" w:name="_Toc145526217"/>
      <w:bookmarkStart w:id="58" w:name="_Toc161653521"/>
      <w:r w:rsidRPr="00593052">
        <w:rPr>
          <w:rFonts w:ascii="Arial" w:eastAsia="MS Mincho" w:hAnsi="Arial"/>
          <w:sz w:val="24"/>
          <w:lang w:eastAsia="en-GB"/>
        </w:rPr>
        <w:t>6.3.3.1</w:t>
      </w:r>
      <w:r w:rsidRPr="00593052">
        <w:rPr>
          <w:rFonts w:ascii="Arial" w:eastAsia="MS Mincho" w:hAnsi="Arial"/>
          <w:sz w:val="24"/>
          <w:lang w:eastAsia="en-GB"/>
        </w:rPr>
        <w:tab/>
        <w:t>Relative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39F3197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power tolerance is the ability of the transmitter to set its output power in a target sub-frame (1 ms) relatively to the power of the most recently transmitted reference sub-frame (1 ms) if the transmission gap between these sub-frames is less than or equal to 20 ms.</w:t>
      </w:r>
    </w:p>
    <w:p w14:paraId="5D3E2A1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6.3.3.1-1 apply only when the output power is within the limits set by declared maximum output power and specified dynamic range.</w:t>
      </w:r>
    </w:p>
    <w:p w14:paraId="34E1DC6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59" w:author="Nokia" w:date="2024-05-06T11:36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6.0 dB</w:t>
      </w:r>
      <w:del w:id="60" w:author="Nokia" w:date="2024-05-06T11:36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6.3.3.1-1.</w:t>
      </w:r>
    </w:p>
    <w:p w14:paraId="57D1DED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6.3.3.1-1: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593052" w:rsidRPr="00593052" w14:paraId="0F9E2B9F" w14:textId="77777777" w:rsidTr="00812C3D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1F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Symbol" w:hAnsi="Symbol"/>
                <w:b/>
                <w:sz w:val="18"/>
                <w:lang w:eastAsia="en-GB"/>
              </w:rPr>
              <w:t>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1419264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D0C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Power tolerance (dB)</w:t>
            </w:r>
          </w:p>
        </w:tc>
      </w:tr>
      <w:tr w:rsidR="00593052" w:rsidRPr="00593052" w14:paraId="581A86CD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2C6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793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1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62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E8A0E1A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536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4C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3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64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1CBB2A7E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DD4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B5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5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66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48DFC94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F3B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2C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7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68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761F7CE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1077A2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69" w:name="_Toc45888776"/>
      <w:bookmarkStart w:id="70" w:name="_Toc45888177"/>
      <w:bookmarkStart w:id="71" w:name="_Toc37251346"/>
      <w:bookmarkStart w:id="72" w:name="_Toc36107580"/>
      <w:bookmarkStart w:id="73" w:name="_Toc29802838"/>
      <w:bookmarkStart w:id="74" w:name="_Toc29802213"/>
      <w:bookmarkStart w:id="75" w:name="_Toc29801789"/>
      <w:bookmarkStart w:id="76" w:name="_Toc21344303"/>
      <w:bookmarkStart w:id="77" w:name="_Toc53185332"/>
      <w:bookmarkStart w:id="78" w:name="_Toc53185708"/>
      <w:bookmarkStart w:id="79" w:name="_Toc57820183"/>
      <w:bookmarkStart w:id="80" w:name="_Toc57821110"/>
      <w:bookmarkStart w:id="81" w:name="_Toc61183386"/>
      <w:bookmarkStart w:id="82" w:name="_Toc61183780"/>
      <w:bookmarkStart w:id="83" w:name="_Toc61184172"/>
      <w:bookmarkStart w:id="84" w:name="_Toc61184564"/>
      <w:bookmarkStart w:id="85" w:name="_Toc61184954"/>
      <w:bookmarkStart w:id="86" w:name="_Toc66386297"/>
      <w:bookmarkStart w:id="87" w:name="_Toc74583138"/>
      <w:bookmarkStart w:id="88" w:name="_Toc76541951"/>
      <w:bookmarkStart w:id="89" w:name="_Toc82449933"/>
      <w:bookmarkStart w:id="90" w:name="_Toc82450581"/>
      <w:bookmarkStart w:id="91" w:name="_Toc89948970"/>
      <w:bookmarkStart w:id="92" w:name="_Toc98755359"/>
      <w:bookmarkStart w:id="93" w:name="_Toc106182412"/>
      <w:bookmarkStart w:id="94" w:name="_Toc137495019"/>
      <w:bookmarkStart w:id="95" w:name="_Toc138775016"/>
      <w:bookmarkStart w:id="96" w:name="_Toc138945795"/>
      <w:bookmarkStart w:id="97" w:name="_Toc145526218"/>
      <w:bookmarkStart w:id="98" w:name="_Toc161653522"/>
      <w:r w:rsidRPr="00593052">
        <w:rPr>
          <w:rFonts w:ascii="Arial" w:eastAsia="MS Mincho" w:hAnsi="Arial"/>
          <w:sz w:val="24"/>
          <w:lang w:eastAsia="en-GB"/>
        </w:rPr>
        <w:t>6.3.3.2</w:t>
      </w:r>
      <w:r w:rsidRPr="00593052">
        <w:rPr>
          <w:rFonts w:ascii="Arial" w:eastAsia="MS Mincho" w:hAnsi="Arial"/>
          <w:sz w:val="24"/>
          <w:lang w:eastAsia="en-GB"/>
        </w:rPr>
        <w:tab/>
        <w:t>Aggregate power tolerance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6E68BC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aggregate power control tolerance is the ability of the transmitter to maintain its power in a sub-frame (1 ms) during non-contiguous transmissions within </w:t>
      </w:r>
      <w:del w:id="99" w:author="Nokia" w:date="2024-05-21T08:36:00Z">
        <w:r w:rsidRPr="00593052" w:rsidDel="00633337">
          <w:rPr>
            <w:lang w:eastAsia="en-GB"/>
          </w:rPr>
          <w:delText>[</w:delText>
        </w:r>
      </w:del>
      <w:r w:rsidRPr="00593052">
        <w:rPr>
          <w:lang w:eastAsia="en-GB"/>
        </w:rPr>
        <w:t>21 ms</w:t>
      </w:r>
      <w:del w:id="100" w:author="Nokia" w:date="2024-05-21T08:36:00Z">
        <w:r w:rsidRPr="00593052" w:rsidDel="00633337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commands with respect to the first transmission and all other power control parameters as specified in 3GPP TS 38.213 [10] kept constant.</w:t>
      </w:r>
    </w:p>
    <w:p w14:paraId="558D280F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6.3.3.2-1 apply only when the output power is within the limits set by declared maximum output power and specified dynamic range.</w:t>
      </w:r>
    </w:p>
    <w:p w14:paraId="2346AE5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6.3.3.2-1: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4"/>
        <w:gridCol w:w="4310"/>
      </w:tblGrid>
      <w:tr w:rsidR="00593052" w:rsidRPr="00593052" w14:paraId="177524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F0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CAF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B55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power tolerance within [21 ms]</w:t>
            </w:r>
          </w:p>
        </w:tc>
      </w:tr>
      <w:tr w:rsidR="00593052" w:rsidRPr="00593052" w14:paraId="4D6AD4EF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183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5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PUCCH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C71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1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102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C24149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C0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03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PUSCH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66A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3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104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B60D7FB" w14:textId="5A983199" w:rsidR="00593052" w:rsidRPr="00593052" w:rsidDel="00593052" w:rsidRDefault="00593052" w:rsidP="00593052">
      <w:pPr>
        <w:keepNext/>
        <w:keepLines/>
        <w:spacing w:before="240"/>
        <w:outlineLvl w:val="0"/>
        <w:rPr>
          <w:del w:id="105" w:author="Nokia" w:date="2024-05-06T11:37:00Z"/>
          <w:rFonts w:ascii="Arial" w:hAnsi="Arial"/>
          <w:b/>
          <w:color w:val="FF0000"/>
          <w:sz w:val="36"/>
          <w:lang w:val="pl-PL"/>
        </w:rPr>
      </w:pPr>
    </w:p>
    <w:p w14:paraId="073439AD" w14:textId="77777777" w:rsidR="00BF76A7" w:rsidRPr="000E2360" w:rsidRDefault="00BF76A7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p w14:paraId="5F8CB7F6" w14:textId="397DCEAF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Start of change &gt;</w:t>
      </w:r>
    </w:p>
    <w:p w14:paraId="4A85F2FF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106" w:name="_Toc53185449"/>
      <w:bookmarkStart w:id="107" w:name="_Toc53185825"/>
      <w:bookmarkStart w:id="108" w:name="_Toc57820310"/>
      <w:bookmarkStart w:id="109" w:name="_Toc57821237"/>
      <w:bookmarkStart w:id="110" w:name="_Toc61183513"/>
      <w:bookmarkStart w:id="111" w:name="_Toc61183907"/>
      <w:bookmarkStart w:id="112" w:name="_Toc61184299"/>
      <w:bookmarkStart w:id="113" w:name="_Toc61184691"/>
      <w:bookmarkStart w:id="114" w:name="_Toc61185081"/>
      <w:bookmarkStart w:id="115" w:name="_Toc66386425"/>
      <w:bookmarkStart w:id="116" w:name="_Toc74583328"/>
      <w:bookmarkStart w:id="117" w:name="_Toc76542141"/>
      <w:bookmarkStart w:id="118" w:name="_Toc82450123"/>
      <w:bookmarkStart w:id="119" w:name="_Toc82450771"/>
      <w:bookmarkStart w:id="120" w:name="_Toc89949160"/>
      <w:bookmarkStart w:id="121" w:name="_Toc98755549"/>
      <w:bookmarkStart w:id="122" w:name="_Toc106182602"/>
      <w:bookmarkStart w:id="123" w:name="_Toc137495209"/>
      <w:bookmarkStart w:id="124" w:name="_Toc138775206"/>
      <w:bookmarkStart w:id="125" w:name="_Toc138945985"/>
      <w:bookmarkStart w:id="126" w:name="_Toc145526408"/>
      <w:bookmarkStart w:id="127" w:name="_Toc161653712"/>
      <w:r w:rsidRPr="00593052">
        <w:rPr>
          <w:rFonts w:ascii="Arial" w:eastAsia="MS Mincho" w:hAnsi="Arial"/>
          <w:sz w:val="28"/>
          <w:lang w:eastAsia="en-GB"/>
        </w:rPr>
        <w:t>9.4.3</w:t>
      </w:r>
      <w:r w:rsidRPr="00593052">
        <w:rPr>
          <w:rFonts w:ascii="Arial" w:eastAsia="MS Mincho" w:hAnsi="Arial"/>
          <w:sz w:val="28"/>
          <w:lang w:eastAsia="en-GB"/>
        </w:rPr>
        <w:tab/>
        <w:t>Power control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FC7EDB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128" w:name="_Toc53185450"/>
      <w:bookmarkStart w:id="129" w:name="_Toc53185826"/>
      <w:bookmarkStart w:id="130" w:name="_Toc57820311"/>
      <w:bookmarkStart w:id="131" w:name="_Toc57821238"/>
      <w:bookmarkStart w:id="132" w:name="_Toc61183514"/>
      <w:bookmarkStart w:id="133" w:name="_Toc61183908"/>
      <w:bookmarkStart w:id="134" w:name="_Toc61184300"/>
      <w:bookmarkStart w:id="135" w:name="_Toc61184692"/>
      <w:bookmarkStart w:id="136" w:name="_Toc61185082"/>
      <w:bookmarkStart w:id="137" w:name="_Toc66386426"/>
      <w:bookmarkStart w:id="138" w:name="_Toc74583329"/>
      <w:bookmarkStart w:id="139" w:name="_Toc76542142"/>
      <w:bookmarkStart w:id="140" w:name="_Toc82450124"/>
      <w:bookmarkStart w:id="141" w:name="_Toc82450772"/>
      <w:bookmarkStart w:id="142" w:name="_Toc89949161"/>
      <w:bookmarkStart w:id="143" w:name="_Toc98755550"/>
      <w:bookmarkStart w:id="144" w:name="_Toc106182603"/>
      <w:bookmarkStart w:id="145" w:name="_Toc137495210"/>
      <w:bookmarkStart w:id="146" w:name="_Toc138775207"/>
      <w:bookmarkStart w:id="147" w:name="_Toc138945986"/>
      <w:bookmarkStart w:id="148" w:name="_Toc145526409"/>
      <w:bookmarkStart w:id="149" w:name="_Toc161653713"/>
      <w:r w:rsidRPr="00593052">
        <w:rPr>
          <w:rFonts w:ascii="Arial" w:eastAsia="MS Mincho" w:hAnsi="Arial"/>
          <w:sz w:val="24"/>
          <w:lang w:eastAsia="en-GB"/>
        </w:rPr>
        <w:t>9.4.3.1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1-O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3F841F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50" w:name="_Toc53185451"/>
      <w:bookmarkStart w:id="151" w:name="_Toc53185827"/>
      <w:bookmarkStart w:id="152" w:name="_Toc57820312"/>
      <w:bookmarkStart w:id="153" w:name="_Toc57821239"/>
      <w:bookmarkStart w:id="154" w:name="_Toc61183515"/>
      <w:bookmarkStart w:id="155" w:name="_Toc61183909"/>
      <w:bookmarkStart w:id="156" w:name="_Toc61184301"/>
      <w:bookmarkStart w:id="157" w:name="_Toc61184693"/>
      <w:bookmarkStart w:id="158" w:name="_Toc61185083"/>
      <w:bookmarkStart w:id="159" w:name="_Toc66386427"/>
      <w:bookmarkStart w:id="160" w:name="_Toc74583330"/>
      <w:bookmarkStart w:id="161" w:name="_Toc76542143"/>
      <w:bookmarkStart w:id="162" w:name="_Toc82450125"/>
      <w:bookmarkStart w:id="163" w:name="_Toc82450773"/>
      <w:bookmarkStart w:id="164" w:name="_Toc89949162"/>
      <w:bookmarkStart w:id="165" w:name="_Toc98755551"/>
      <w:bookmarkStart w:id="166" w:name="_Toc106182604"/>
      <w:bookmarkStart w:id="167" w:name="_Toc137495211"/>
      <w:bookmarkStart w:id="168" w:name="_Toc138775208"/>
      <w:bookmarkStart w:id="169" w:name="_Toc138945987"/>
      <w:bookmarkStart w:id="170" w:name="_Toc145526410"/>
      <w:bookmarkStart w:id="171" w:name="_Toc161653714"/>
      <w:r w:rsidRPr="00593052">
        <w:rPr>
          <w:rFonts w:ascii="Arial" w:hAnsi="Arial"/>
          <w:sz w:val="22"/>
          <w:lang w:eastAsia="en-GB"/>
        </w:rPr>
        <w:t>9.4.3.1.1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1-O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607F740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5AA52D8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lastRenderedPageBreak/>
        <w:t>The minimum requirements specified in Table 9.4.3.1.1-1 apply only when the output power is within the limits set by declared maximum output power and specified dynamic range.</w:t>
      </w:r>
    </w:p>
    <w:p w14:paraId="0DCFDD9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172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173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7A7401DA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9.4.3.1.1-1: Relative EIRP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068AB3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3E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4A3A8A9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16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09E5F3D9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0A0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CC6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4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175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5071F7C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08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EDA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6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17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809F1A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EC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61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179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37AF29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4A7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C3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80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181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EBA1B9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C1821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82" w:name="_Toc53185452"/>
      <w:bookmarkStart w:id="183" w:name="_Toc53185828"/>
      <w:bookmarkStart w:id="184" w:name="_Toc57820313"/>
      <w:bookmarkStart w:id="185" w:name="_Toc57821240"/>
      <w:bookmarkStart w:id="186" w:name="_Toc61183516"/>
      <w:bookmarkStart w:id="187" w:name="_Toc61183910"/>
      <w:bookmarkStart w:id="188" w:name="_Toc61184302"/>
      <w:bookmarkStart w:id="189" w:name="_Toc61184694"/>
      <w:bookmarkStart w:id="190" w:name="_Toc61185084"/>
      <w:bookmarkStart w:id="191" w:name="_Toc66386428"/>
      <w:bookmarkStart w:id="192" w:name="_Toc74583331"/>
      <w:bookmarkStart w:id="193" w:name="_Toc76542144"/>
      <w:bookmarkStart w:id="194" w:name="_Toc82450126"/>
      <w:bookmarkStart w:id="195" w:name="_Toc82450774"/>
      <w:bookmarkStart w:id="196" w:name="_Toc89949163"/>
      <w:bookmarkStart w:id="197" w:name="_Toc98755552"/>
      <w:bookmarkStart w:id="198" w:name="_Toc106182605"/>
      <w:bookmarkStart w:id="199" w:name="_Toc137495212"/>
      <w:bookmarkStart w:id="200" w:name="_Toc138775209"/>
      <w:bookmarkStart w:id="201" w:name="_Toc138945988"/>
      <w:bookmarkStart w:id="202" w:name="_Toc145526411"/>
      <w:bookmarkStart w:id="203" w:name="_Toc161653715"/>
      <w:r w:rsidRPr="00593052">
        <w:rPr>
          <w:rFonts w:ascii="Arial" w:hAnsi="Arial"/>
          <w:sz w:val="22"/>
          <w:lang w:eastAsia="en-GB"/>
        </w:rPr>
        <w:t>9.4.3.1.2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1-O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EA981F4" w14:textId="4D36EE1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04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05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</w:t>
      </w:r>
      <w:ins w:id="206" w:author="Nokia" w:date="2024-05-06T11:40:00Z">
        <w:r>
          <w:rPr>
            <w:lang w:eastAsia="en-GB"/>
          </w:rPr>
          <w:t xml:space="preserve"> </w:t>
        </w:r>
      </w:ins>
      <w:r w:rsidRPr="00593052">
        <w:rPr>
          <w:lang w:eastAsia="en-GB"/>
        </w:rPr>
        <w:t>kept constant.</w:t>
      </w:r>
    </w:p>
    <w:p w14:paraId="37EB4B4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58B4A4C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9.4.3.1.2-1: Aggregate power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27A4CA1B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93E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B3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EE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6810504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B3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527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25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20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FBAFE28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CFD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91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9E0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9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210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03B5245E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fi-FI" w:eastAsia="en-GB"/>
        </w:rPr>
      </w:pPr>
    </w:p>
    <w:p w14:paraId="5740E9D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11" w:name="_Toc53185453"/>
      <w:bookmarkStart w:id="212" w:name="_Toc53185829"/>
      <w:bookmarkStart w:id="213" w:name="_Toc57820314"/>
      <w:bookmarkStart w:id="214" w:name="_Toc57821241"/>
      <w:bookmarkStart w:id="215" w:name="_Toc61183517"/>
      <w:bookmarkStart w:id="216" w:name="_Toc61183911"/>
      <w:bookmarkStart w:id="217" w:name="_Toc61184303"/>
      <w:bookmarkStart w:id="218" w:name="_Toc61184695"/>
      <w:bookmarkStart w:id="219" w:name="_Toc61185085"/>
      <w:bookmarkStart w:id="220" w:name="_Toc66386429"/>
      <w:bookmarkStart w:id="221" w:name="_Toc74583332"/>
      <w:bookmarkStart w:id="222" w:name="_Toc76542145"/>
      <w:bookmarkStart w:id="223" w:name="_Toc82450127"/>
      <w:bookmarkStart w:id="224" w:name="_Toc82450775"/>
      <w:bookmarkStart w:id="225" w:name="_Toc89949164"/>
      <w:bookmarkStart w:id="226" w:name="_Toc98755553"/>
      <w:bookmarkStart w:id="227" w:name="_Toc106182606"/>
      <w:bookmarkStart w:id="228" w:name="_Toc137495213"/>
      <w:bookmarkStart w:id="229" w:name="_Toc138775210"/>
      <w:bookmarkStart w:id="230" w:name="_Toc138945989"/>
      <w:bookmarkStart w:id="231" w:name="_Toc145526412"/>
      <w:bookmarkStart w:id="232" w:name="_Toc161653716"/>
      <w:r w:rsidRPr="00593052">
        <w:rPr>
          <w:rFonts w:ascii="Arial" w:eastAsia="MS Mincho" w:hAnsi="Arial"/>
          <w:sz w:val="24"/>
          <w:lang w:eastAsia="en-GB"/>
        </w:rPr>
        <w:t>9.4.3.2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2-O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0579FB7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33" w:name="_Toc53185454"/>
      <w:bookmarkStart w:id="234" w:name="_Toc53185830"/>
      <w:bookmarkStart w:id="235" w:name="_Toc57820315"/>
      <w:bookmarkStart w:id="236" w:name="_Toc57821242"/>
      <w:bookmarkStart w:id="237" w:name="_Toc61183518"/>
      <w:bookmarkStart w:id="238" w:name="_Toc61183912"/>
      <w:bookmarkStart w:id="239" w:name="_Toc61184304"/>
      <w:bookmarkStart w:id="240" w:name="_Toc61184696"/>
      <w:bookmarkStart w:id="241" w:name="_Toc61185086"/>
      <w:bookmarkStart w:id="242" w:name="_Toc66386430"/>
      <w:bookmarkStart w:id="243" w:name="_Toc74583333"/>
      <w:bookmarkStart w:id="244" w:name="_Toc76542146"/>
      <w:bookmarkStart w:id="245" w:name="_Toc82450128"/>
      <w:bookmarkStart w:id="246" w:name="_Toc82450776"/>
      <w:bookmarkStart w:id="247" w:name="_Toc89949165"/>
      <w:bookmarkStart w:id="248" w:name="_Toc98755554"/>
      <w:bookmarkStart w:id="249" w:name="_Toc106182607"/>
      <w:bookmarkStart w:id="250" w:name="_Toc137495214"/>
      <w:bookmarkStart w:id="251" w:name="_Toc138775211"/>
      <w:bookmarkStart w:id="252" w:name="_Toc138945990"/>
      <w:bookmarkStart w:id="253" w:name="_Toc145526413"/>
      <w:bookmarkStart w:id="254" w:name="_Toc161653717"/>
      <w:r w:rsidRPr="00593052">
        <w:rPr>
          <w:rFonts w:ascii="Arial" w:hAnsi="Arial"/>
          <w:sz w:val="22"/>
          <w:lang w:eastAsia="en-GB"/>
        </w:rPr>
        <w:t>9.4.3.2.1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2-O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6C971BA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7C0DA0C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9.4.3.1.1-1 apply only when the output power is within the limits set by declared maximum output power and specified dynamic range.</w:t>
      </w:r>
    </w:p>
    <w:p w14:paraId="31DDBF8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255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256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230A1BD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9.4.3.2.1-1: Relative EIRP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4E3BD79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4FC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333490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EA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56222CFE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C08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C6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7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±3.0</w:t>
            </w:r>
            <w:del w:id="258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23FFC53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E3A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C7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9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±4.0</w:t>
            </w:r>
            <w:del w:id="260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355FA25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B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7E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61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±5.0</w:t>
            </w:r>
            <w:del w:id="262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998157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23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F9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63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±6.0</w:t>
            </w:r>
            <w:del w:id="264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A7D3A12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129A07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65" w:name="_Toc53185455"/>
      <w:bookmarkStart w:id="266" w:name="_Toc53185831"/>
      <w:bookmarkStart w:id="267" w:name="_Toc57820316"/>
      <w:bookmarkStart w:id="268" w:name="_Toc57821243"/>
      <w:bookmarkStart w:id="269" w:name="_Toc61183519"/>
      <w:bookmarkStart w:id="270" w:name="_Toc61183913"/>
      <w:bookmarkStart w:id="271" w:name="_Toc61184305"/>
      <w:bookmarkStart w:id="272" w:name="_Toc61184697"/>
      <w:bookmarkStart w:id="273" w:name="_Toc61185087"/>
      <w:bookmarkStart w:id="274" w:name="_Toc66386431"/>
      <w:bookmarkStart w:id="275" w:name="_Toc74583334"/>
      <w:bookmarkStart w:id="276" w:name="_Toc76542147"/>
      <w:bookmarkStart w:id="277" w:name="_Toc82450129"/>
      <w:bookmarkStart w:id="278" w:name="_Toc82450777"/>
      <w:bookmarkStart w:id="279" w:name="_Toc89949166"/>
      <w:bookmarkStart w:id="280" w:name="_Toc98755555"/>
      <w:bookmarkStart w:id="281" w:name="_Toc106182608"/>
      <w:bookmarkStart w:id="282" w:name="_Toc137495215"/>
      <w:bookmarkStart w:id="283" w:name="_Toc138775212"/>
      <w:bookmarkStart w:id="284" w:name="_Toc138945991"/>
      <w:bookmarkStart w:id="285" w:name="_Toc145526414"/>
      <w:bookmarkStart w:id="286" w:name="_Toc161653718"/>
      <w:r w:rsidRPr="00593052">
        <w:rPr>
          <w:rFonts w:ascii="Arial" w:hAnsi="Arial"/>
          <w:sz w:val="22"/>
          <w:lang w:eastAsia="en-GB"/>
        </w:rPr>
        <w:lastRenderedPageBreak/>
        <w:t>9.4.3.2.2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2-O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04FE3D4B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87" w:author="Nokia" w:date="2024-05-06T11:41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88" w:author="Nokia" w:date="2024-05-06T11:41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 kept constant.</w:t>
      </w:r>
    </w:p>
    <w:p w14:paraId="288218F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2204E12D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9.4.3.2.2-1: Aggregate power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09710437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313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23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54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598BED8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70C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17A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0C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89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90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65D9A64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EE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53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7F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91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92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4656D5E3" w14:textId="77777777" w:rsidR="0035168D" w:rsidRPr="00CF394A" w:rsidRDefault="0035168D" w:rsidP="0035168D"/>
    <w:p w14:paraId="4F36D934" w14:textId="77777777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sectPr w:rsidR="0014665D" w:rsidRPr="000E23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D40D" w14:textId="77777777" w:rsidR="00270FF3" w:rsidRDefault="00270FF3">
      <w:r>
        <w:separator/>
      </w:r>
    </w:p>
  </w:endnote>
  <w:endnote w:type="continuationSeparator" w:id="0">
    <w:p w14:paraId="05040759" w14:textId="77777777" w:rsidR="00270FF3" w:rsidRDefault="00270FF3">
      <w:r>
        <w:continuationSeparator/>
      </w:r>
    </w:p>
  </w:endnote>
  <w:endnote w:type="continuationNotice" w:id="1">
    <w:p w14:paraId="71A50DE1" w14:textId="77777777" w:rsidR="00270FF3" w:rsidRDefault="00270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004F" w14:textId="77777777" w:rsidR="00270FF3" w:rsidRDefault="00270FF3">
      <w:r>
        <w:separator/>
      </w:r>
    </w:p>
  </w:footnote>
  <w:footnote w:type="continuationSeparator" w:id="0">
    <w:p w14:paraId="17353D00" w14:textId="77777777" w:rsidR="00270FF3" w:rsidRDefault="00270FF3">
      <w:r>
        <w:continuationSeparator/>
      </w:r>
    </w:p>
  </w:footnote>
  <w:footnote w:type="continuationNotice" w:id="1">
    <w:p w14:paraId="5AD3899D" w14:textId="77777777" w:rsidR="00270FF3" w:rsidRDefault="00270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2AD4"/>
    <w:rsid w:val="000851E9"/>
    <w:rsid w:val="00085A11"/>
    <w:rsid w:val="000906EB"/>
    <w:rsid w:val="000912B8"/>
    <w:rsid w:val="000931BE"/>
    <w:rsid w:val="00095210"/>
    <w:rsid w:val="00096AF8"/>
    <w:rsid w:val="00096C96"/>
    <w:rsid w:val="000A1194"/>
    <w:rsid w:val="000A2EF1"/>
    <w:rsid w:val="000A4D2B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D1502"/>
    <w:rsid w:val="000D1DCC"/>
    <w:rsid w:val="000D419A"/>
    <w:rsid w:val="000D5295"/>
    <w:rsid w:val="000D671B"/>
    <w:rsid w:val="000D7A17"/>
    <w:rsid w:val="000E1DAC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73508"/>
    <w:rsid w:val="0017442B"/>
    <w:rsid w:val="00180922"/>
    <w:rsid w:val="00182711"/>
    <w:rsid w:val="001831F6"/>
    <w:rsid w:val="00183B17"/>
    <w:rsid w:val="00185796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4D64"/>
    <w:rsid w:val="001D69EB"/>
    <w:rsid w:val="001D6B8A"/>
    <w:rsid w:val="001E14BD"/>
    <w:rsid w:val="001E1C7B"/>
    <w:rsid w:val="001E269D"/>
    <w:rsid w:val="001E41F3"/>
    <w:rsid w:val="001F0656"/>
    <w:rsid w:val="001F5A8C"/>
    <w:rsid w:val="001F5F2C"/>
    <w:rsid w:val="00202226"/>
    <w:rsid w:val="0020565D"/>
    <w:rsid w:val="002071DF"/>
    <w:rsid w:val="00212044"/>
    <w:rsid w:val="002121A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341D"/>
    <w:rsid w:val="002703DF"/>
    <w:rsid w:val="00270FF3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1625"/>
    <w:rsid w:val="002E313B"/>
    <w:rsid w:val="002E4E03"/>
    <w:rsid w:val="002F2AB7"/>
    <w:rsid w:val="002F40FF"/>
    <w:rsid w:val="002F44C7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5168D"/>
    <w:rsid w:val="0035402E"/>
    <w:rsid w:val="00362A8B"/>
    <w:rsid w:val="0036302A"/>
    <w:rsid w:val="0036349E"/>
    <w:rsid w:val="00370E61"/>
    <w:rsid w:val="003721F1"/>
    <w:rsid w:val="0037369E"/>
    <w:rsid w:val="00376801"/>
    <w:rsid w:val="00380A2F"/>
    <w:rsid w:val="00381AE3"/>
    <w:rsid w:val="0038319F"/>
    <w:rsid w:val="00384EF6"/>
    <w:rsid w:val="003854B6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4331"/>
    <w:rsid w:val="003C1087"/>
    <w:rsid w:val="003C2AD4"/>
    <w:rsid w:val="003C40C9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E79FC"/>
    <w:rsid w:val="003F2F7C"/>
    <w:rsid w:val="003F544C"/>
    <w:rsid w:val="003F5638"/>
    <w:rsid w:val="003F76C0"/>
    <w:rsid w:val="00401446"/>
    <w:rsid w:val="00407121"/>
    <w:rsid w:val="00411644"/>
    <w:rsid w:val="00411B7A"/>
    <w:rsid w:val="00420FCA"/>
    <w:rsid w:val="00421400"/>
    <w:rsid w:val="004214B2"/>
    <w:rsid w:val="004216BA"/>
    <w:rsid w:val="004242F1"/>
    <w:rsid w:val="0042536A"/>
    <w:rsid w:val="00426963"/>
    <w:rsid w:val="00432898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7028B"/>
    <w:rsid w:val="005737E7"/>
    <w:rsid w:val="00575DFA"/>
    <w:rsid w:val="00575FA0"/>
    <w:rsid w:val="00583823"/>
    <w:rsid w:val="00585F8F"/>
    <w:rsid w:val="00586B86"/>
    <w:rsid w:val="005905F5"/>
    <w:rsid w:val="0059269C"/>
    <w:rsid w:val="00592D74"/>
    <w:rsid w:val="00593052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5C32"/>
    <w:rsid w:val="005E66DD"/>
    <w:rsid w:val="005F3183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30462"/>
    <w:rsid w:val="00630AF0"/>
    <w:rsid w:val="006328F8"/>
    <w:rsid w:val="00633337"/>
    <w:rsid w:val="00633464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6695A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2BDC"/>
    <w:rsid w:val="007056C2"/>
    <w:rsid w:val="007073A7"/>
    <w:rsid w:val="007159C2"/>
    <w:rsid w:val="00722363"/>
    <w:rsid w:val="00726599"/>
    <w:rsid w:val="00730218"/>
    <w:rsid w:val="0073202D"/>
    <w:rsid w:val="007346E3"/>
    <w:rsid w:val="0073558D"/>
    <w:rsid w:val="00740087"/>
    <w:rsid w:val="007443C3"/>
    <w:rsid w:val="00744C26"/>
    <w:rsid w:val="007459D2"/>
    <w:rsid w:val="00747A3B"/>
    <w:rsid w:val="0075029A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A5F3F"/>
    <w:rsid w:val="007A60A2"/>
    <w:rsid w:val="007A6DF1"/>
    <w:rsid w:val="007A7EB0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D7021"/>
    <w:rsid w:val="007E03E5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A192B"/>
    <w:rsid w:val="008A1D45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174D"/>
    <w:rsid w:val="008F686C"/>
    <w:rsid w:val="008F6962"/>
    <w:rsid w:val="008F6B31"/>
    <w:rsid w:val="008F7077"/>
    <w:rsid w:val="008F751D"/>
    <w:rsid w:val="008F7C0E"/>
    <w:rsid w:val="009041F5"/>
    <w:rsid w:val="00914B98"/>
    <w:rsid w:val="009209A0"/>
    <w:rsid w:val="009233D8"/>
    <w:rsid w:val="00923DE1"/>
    <w:rsid w:val="00930B9E"/>
    <w:rsid w:val="00930BF4"/>
    <w:rsid w:val="00932E78"/>
    <w:rsid w:val="00934176"/>
    <w:rsid w:val="00935671"/>
    <w:rsid w:val="00936231"/>
    <w:rsid w:val="0094145E"/>
    <w:rsid w:val="009460DD"/>
    <w:rsid w:val="00946EBA"/>
    <w:rsid w:val="009519B9"/>
    <w:rsid w:val="00951BF6"/>
    <w:rsid w:val="00960FCE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E0065"/>
    <w:rsid w:val="009E1361"/>
    <w:rsid w:val="009E3297"/>
    <w:rsid w:val="009E42B3"/>
    <w:rsid w:val="009E5392"/>
    <w:rsid w:val="009E5774"/>
    <w:rsid w:val="009F1FFF"/>
    <w:rsid w:val="009F582B"/>
    <w:rsid w:val="009F5A9D"/>
    <w:rsid w:val="009F734F"/>
    <w:rsid w:val="00A045A9"/>
    <w:rsid w:val="00A06293"/>
    <w:rsid w:val="00A0637A"/>
    <w:rsid w:val="00A1014D"/>
    <w:rsid w:val="00A12E6B"/>
    <w:rsid w:val="00A1587B"/>
    <w:rsid w:val="00A1695D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75DB"/>
    <w:rsid w:val="00A47773"/>
    <w:rsid w:val="00A47E70"/>
    <w:rsid w:val="00A53678"/>
    <w:rsid w:val="00A53C2F"/>
    <w:rsid w:val="00A55F74"/>
    <w:rsid w:val="00A60FD2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3A29"/>
    <w:rsid w:val="00A8580D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36621"/>
    <w:rsid w:val="00B368F7"/>
    <w:rsid w:val="00B3722A"/>
    <w:rsid w:val="00B40100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9EA"/>
    <w:rsid w:val="00B716AD"/>
    <w:rsid w:val="00B722EA"/>
    <w:rsid w:val="00B7701C"/>
    <w:rsid w:val="00B839C6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2836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7843"/>
    <w:rsid w:val="00C326DC"/>
    <w:rsid w:val="00C331DF"/>
    <w:rsid w:val="00C33663"/>
    <w:rsid w:val="00C37B4F"/>
    <w:rsid w:val="00C4083F"/>
    <w:rsid w:val="00C40FC6"/>
    <w:rsid w:val="00C43450"/>
    <w:rsid w:val="00C444FF"/>
    <w:rsid w:val="00C45C24"/>
    <w:rsid w:val="00C46568"/>
    <w:rsid w:val="00C5119B"/>
    <w:rsid w:val="00C52DA9"/>
    <w:rsid w:val="00C550D4"/>
    <w:rsid w:val="00C56D6D"/>
    <w:rsid w:val="00C60609"/>
    <w:rsid w:val="00C6791F"/>
    <w:rsid w:val="00C70990"/>
    <w:rsid w:val="00C90650"/>
    <w:rsid w:val="00C91677"/>
    <w:rsid w:val="00C95985"/>
    <w:rsid w:val="00C97130"/>
    <w:rsid w:val="00C97523"/>
    <w:rsid w:val="00C97F52"/>
    <w:rsid w:val="00CA17A8"/>
    <w:rsid w:val="00CA2D07"/>
    <w:rsid w:val="00CA36AB"/>
    <w:rsid w:val="00CA3AFD"/>
    <w:rsid w:val="00CA596B"/>
    <w:rsid w:val="00CA69F5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D6DB3"/>
    <w:rsid w:val="00CE279F"/>
    <w:rsid w:val="00CE4B80"/>
    <w:rsid w:val="00CE52BF"/>
    <w:rsid w:val="00CF5E4D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370CA"/>
    <w:rsid w:val="00D413C9"/>
    <w:rsid w:val="00D476DA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F5BA3"/>
    <w:rsid w:val="00DF6042"/>
    <w:rsid w:val="00DF68DB"/>
    <w:rsid w:val="00E01300"/>
    <w:rsid w:val="00E0227D"/>
    <w:rsid w:val="00E0549F"/>
    <w:rsid w:val="00E07D5F"/>
    <w:rsid w:val="00E120CD"/>
    <w:rsid w:val="00E14776"/>
    <w:rsid w:val="00E15D1E"/>
    <w:rsid w:val="00E16347"/>
    <w:rsid w:val="00E17E5D"/>
    <w:rsid w:val="00E21255"/>
    <w:rsid w:val="00E21D0C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4ED5"/>
    <w:rsid w:val="00E45A3B"/>
    <w:rsid w:val="00E50AFA"/>
    <w:rsid w:val="00E54FC6"/>
    <w:rsid w:val="00E563E2"/>
    <w:rsid w:val="00E60444"/>
    <w:rsid w:val="00E60877"/>
    <w:rsid w:val="00E625C1"/>
    <w:rsid w:val="00E66342"/>
    <w:rsid w:val="00E71855"/>
    <w:rsid w:val="00E71E9A"/>
    <w:rsid w:val="00E74CE8"/>
    <w:rsid w:val="00E77910"/>
    <w:rsid w:val="00E80A58"/>
    <w:rsid w:val="00E80EB5"/>
    <w:rsid w:val="00E823D1"/>
    <w:rsid w:val="00E916FF"/>
    <w:rsid w:val="00E96D3F"/>
    <w:rsid w:val="00E973D8"/>
    <w:rsid w:val="00EA257C"/>
    <w:rsid w:val="00EA39B6"/>
    <w:rsid w:val="00EA4B51"/>
    <w:rsid w:val="00EA6A1F"/>
    <w:rsid w:val="00EA70A7"/>
    <w:rsid w:val="00EB0534"/>
    <w:rsid w:val="00EB064D"/>
    <w:rsid w:val="00EB0B80"/>
    <w:rsid w:val="00EB43EC"/>
    <w:rsid w:val="00EB56E9"/>
    <w:rsid w:val="00EC4E62"/>
    <w:rsid w:val="00EC4F65"/>
    <w:rsid w:val="00EC5757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49E3"/>
    <w:rsid w:val="00EF7883"/>
    <w:rsid w:val="00F028F3"/>
    <w:rsid w:val="00F03318"/>
    <w:rsid w:val="00F04529"/>
    <w:rsid w:val="00F06D6D"/>
    <w:rsid w:val="00F073EC"/>
    <w:rsid w:val="00F07EAA"/>
    <w:rsid w:val="00F11724"/>
    <w:rsid w:val="00F14090"/>
    <w:rsid w:val="00F15ADD"/>
    <w:rsid w:val="00F16479"/>
    <w:rsid w:val="00F25D98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511D1"/>
    <w:rsid w:val="00F54486"/>
    <w:rsid w:val="00F6377C"/>
    <w:rsid w:val="00F64E0C"/>
    <w:rsid w:val="00F66312"/>
    <w:rsid w:val="00F677EB"/>
    <w:rsid w:val="00F73BA6"/>
    <w:rsid w:val="00F75495"/>
    <w:rsid w:val="00F762FB"/>
    <w:rsid w:val="00F77097"/>
    <w:rsid w:val="00F7743A"/>
    <w:rsid w:val="00F77E98"/>
    <w:rsid w:val="00F95238"/>
    <w:rsid w:val="00F97BC6"/>
    <w:rsid w:val="00FA2313"/>
    <w:rsid w:val="00FA2523"/>
    <w:rsid w:val="00FB1A07"/>
    <w:rsid w:val="00FB1A91"/>
    <w:rsid w:val="00FB51D4"/>
    <w:rsid w:val="00FB6386"/>
    <w:rsid w:val="00FC123D"/>
    <w:rsid w:val="00FC3CDA"/>
    <w:rsid w:val="00FC5214"/>
    <w:rsid w:val="00FD3E7B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1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</cp:revision>
  <cp:lastPrinted>2018-10-22T21:32:00Z</cp:lastPrinted>
  <dcterms:created xsi:type="dcterms:W3CDTF">2024-05-21T06:36:00Z</dcterms:created>
  <dcterms:modified xsi:type="dcterms:W3CDTF">2024-05-23T07:27:00Z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